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59" w:rsidRDefault="00D23859" w:rsidP="00D23859">
      <w:pPr>
        <w:jc w:val="left"/>
        <w:rPr>
          <w:rFonts w:ascii="Arial Narrow" w:hAnsi="Arial Narrow"/>
          <w:b/>
          <w:color w:val="auto"/>
        </w:rPr>
      </w:pPr>
      <w:r>
        <w:rPr>
          <w:rFonts w:ascii="Arial Narrow" w:hAnsi="Arial Narrow"/>
          <w:b/>
          <w:noProof/>
          <w:color w:val="auto"/>
          <w:lang w:eastAsia="en-GB"/>
        </w:rPr>
        <w:drawing>
          <wp:anchor distT="0" distB="0" distL="114300" distR="114300" simplePos="0" relativeHeight="251658240" behindDoc="1" locked="0" layoutInCell="1" allowOverlap="1">
            <wp:simplePos x="0" y="0"/>
            <wp:positionH relativeFrom="column">
              <wp:posOffset>4133850</wp:posOffset>
            </wp:positionH>
            <wp:positionV relativeFrom="paragraph">
              <wp:posOffset>-754913</wp:posOffset>
            </wp:positionV>
            <wp:extent cx="2328026" cy="1541721"/>
            <wp:effectExtent l="19050" t="0" r="0" b="0"/>
            <wp:wrapNone/>
            <wp:docPr id="1" name="Picture 1" descr="http://tse1.mm.bing.net/th?&amp;id=OIP.M3ef6b4c3f0419819912189ba86243d16H0&amp;w=300&amp;h=300&amp;c=0&amp;pid=1.9&amp;rs=0&amp;p=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3ef6b4c3f0419819912189ba86243d16H0&amp;w=300&amp;h=300&amp;c=0&amp;pid=1.9&amp;rs=0&amp;p=0">
                      <a:hlinkClick r:id="rId5"/>
                    </pic:cNvPr>
                    <pic:cNvPicPr>
                      <a:picLocks noChangeAspect="1" noChangeArrowheads="1"/>
                    </pic:cNvPicPr>
                  </pic:nvPicPr>
                  <pic:blipFill>
                    <a:blip r:embed="rId6" cstate="print"/>
                    <a:srcRect/>
                    <a:stretch>
                      <a:fillRect/>
                    </a:stretch>
                  </pic:blipFill>
                  <pic:spPr bwMode="auto">
                    <a:xfrm>
                      <a:off x="0" y="0"/>
                      <a:ext cx="2327928" cy="1541656"/>
                    </a:xfrm>
                    <a:prstGeom prst="rect">
                      <a:avLst/>
                    </a:prstGeom>
                    <a:noFill/>
                    <a:ln w="9525">
                      <a:noFill/>
                      <a:miter lim="800000"/>
                      <a:headEnd/>
                      <a:tailEnd/>
                    </a:ln>
                  </pic:spPr>
                </pic:pic>
              </a:graphicData>
            </a:graphic>
          </wp:anchor>
        </w:drawing>
      </w:r>
      <w:r>
        <w:rPr>
          <w:rFonts w:ascii="Arial Narrow" w:hAnsi="Arial Narrow"/>
          <w:b/>
          <w:color w:val="auto"/>
        </w:rPr>
        <w:t xml:space="preserve">Babysitting Checklist </w:t>
      </w:r>
    </w:p>
    <w:p w:rsidR="00D23859" w:rsidRDefault="00D23859" w:rsidP="00D23859">
      <w:pPr>
        <w:spacing w:before="240"/>
        <w:jc w:val="left"/>
        <w:rPr>
          <w:rFonts w:ascii="Arial Narrow" w:hAnsi="Arial Narrow"/>
        </w:rPr>
      </w:pPr>
      <w:r>
        <w:rPr>
          <w:rFonts w:ascii="Arial Narrow" w:hAnsi="Arial Narrow"/>
        </w:rPr>
        <w:t xml:space="preserve">From time to time parents may request babysitting at their homes. </w:t>
      </w:r>
    </w:p>
    <w:p w:rsidR="00D23859" w:rsidRDefault="00D23859" w:rsidP="00D23859">
      <w:pPr>
        <w:spacing w:before="240"/>
        <w:jc w:val="left"/>
        <w:rPr>
          <w:rFonts w:ascii="Arial Narrow" w:hAnsi="Arial Narrow"/>
        </w:rPr>
      </w:pPr>
      <w:r>
        <w:rPr>
          <w:rFonts w:ascii="Arial Narrow" w:hAnsi="Arial Narrow"/>
        </w:rPr>
        <w:t>There are some golden rules to remember when babysitting:</w:t>
      </w:r>
    </w:p>
    <w:p w:rsidR="00D23859" w:rsidRDefault="00D23859" w:rsidP="00D23859">
      <w:pPr>
        <w:numPr>
          <w:ilvl w:val="0"/>
          <w:numId w:val="1"/>
        </w:numPr>
        <w:spacing w:before="240"/>
        <w:jc w:val="left"/>
        <w:rPr>
          <w:rFonts w:ascii="Arial Narrow" w:hAnsi="Arial Narrow"/>
        </w:rPr>
      </w:pPr>
      <w:r>
        <w:rPr>
          <w:rFonts w:ascii="Arial Narrow" w:hAnsi="Arial Narrow"/>
        </w:rPr>
        <w:t>Take your portfolio of credentials with you (DBS, First Aid, Safeguarding certificate and any other relevant qualifications)</w:t>
      </w:r>
    </w:p>
    <w:p w:rsidR="00D23859" w:rsidRDefault="00D23859" w:rsidP="00D23859">
      <w:pPr>
        <w:numPr>
          <w:ilvl w:val="0"/>
          <w:numId w:val="1"/>
        </w:numPr>
        <w:spacing w:before="240"/>
        <w:jc w:val="left"/>
        <w:rPr>
          <w:rFonts w:ascii="Arial Narrow" w:hAnsi="Arial Narrow"/>
        </w:rPr>
      </w:pPr>
      <w:r>
        <w:rPr>
          <w:rFonts w:ascii="Arial Narrow" w:hAnsi="Arial Narrow"/>
        </w:rPr>
        <w:t xml:space="preserve">Make you are familiar with the child's routine and foibles - if they must have their </w:t>
      </w:r>
      <w:proofErr w:type="spellStart"/>
      <w:r>
        <w:rPr>
          <w:rFonts w:ascii="Arial Narrow" w:hAnsi="Arial Narrow"/>
        </w:rPr>
        <w:t>blanky</w:t>
      </w:r>
      <w:proofErr w:type="spellEnd"/>
      <w:r>
        <w:rPr>
          <w:rFonts w:ascii="Arial Narrow" w:hAnsi="Arial Narrow"/>
        </w:rPr>
        <w:t xml:space="preserve"> in bed with them at night, whether the landing light should be left on for them, what films they can watch, toys they can play with etc. Make sure you know of any allergies the child has or other medical conditions. Do not administer medication unless it is an emergency- always </w:t>
      </w:r>
      <w:proofErr w:type="gramStart"/>
      <w:r>
        <w:rPr>
          <w:rFonts w:ascii="Arial Narrow" w:hAnsi="Arial Narrow"/>
        </w:rPr>
        <w:t>get</w:t>
      </w:r>
      <w:proofErr w:type="gramEnd"/>
      <w:r>
        <w:rPr>
          <w:rFonts w:ascii="Arial Narrow" w:hAnsi="Arial Narrow"/>
        </w:rPr>
        <w:t xml:space="preserve"> clear instructions on how to administer medicine.  </w:t>
      </w:r>
    </w:p>
    <w:p w:rsidR="00D23859" w:rsidRDefault="00D23859" w:rsidP="00D23859">
      <w:pPr>
        <w:numPr>
          <w:ilvl w:val="0"/>
          <w:numId w:val="1"/>
        </w:numPr>
        <w:spacing w:before="240"/>
        <w:jc w:val="left"/>
        <w:rPr>
          <w:rFonts w:ascii="Arial Narrow" w:hAnsi="Arial Narrow"/>
        </w:rPr>
      </w:pPr>
      <w:r>
        <w:rPr>
          <w:rFonts w:ascii="Arial Narrow" w:hAnsi="Arial Narrow"/>
        </w:rPr>
        <w:t>Get contact numbers, as well as a next of kin number as an added security</w:t>
      </w:r>
    </w:p>
    <w:p w:rsidR="00D23859" w:rsidRDefault="00D23859" w:rsidP="00D23859">
      <w:pPr>
        <w:numPr>
          <w:ilvl w:val="0"/>
          <w:numId w:val="1"/>
        </w:numPr>
        <w:spacing w:before="240"/>
        <w:jc w:val="left"/>
        <w:rPr>
          <w:rFonts w:ascii="Arial Narrow" w:hAnsi="Arial Narrow"/>
        </w:rPr>
      </w:pPr>
      <w:r>
        <w:rPr>
          <w:rFonts w:ascii="Arial Narrow" w:hAnsi="Arial Narrow"/>
        </w:rPr>
        <w:t xml:space="preserve">Keep a register of the time you arrive and leave. If later than the booked time, please advise Little lights  </w:t>
      </w:r>
    </w:p>
    <w:p w:rsidR="002820A7" w:rsidRDefault="002820A7" w:rsidP="00D23859">
      <w:pPr>
        <w:numPr>
          <w:ilvl w:val="0"/>
          <w:numId w:val="1"/>
        </w:numPr>
        <w:spacing w:before="240"/>
        <w:jc w:val="left"/>
        <w:rPr>
          <w:rFonts w:ascii="Arial Narrow" w:hAnsi="Arial Narrow"/>
        </w:rPr>
      </w:pPr>
      <w:r>
        <w:rPr>
          <w:rFonts w:ascii="Arial Narrow" w:hAnsi="Arial Narrow"/>
        </w:rPr>
        <w:t xml:space="preserve">Arrive 10mintues before </w:t>
      </w:r>
      <w:r w:rsidR="00AF232D">
        <w:rPr>
          <w:rFonts w:ascii="Arial Narrow" w:hAnsi="Arial Narrow"/>
        </w:rPr>
        <w:t>for</w:t>
      </w:r>
      <w:r>
        <w:rPr>
          <w:rFonts w:ascii="Arial Narrow" w:hAnsi="Arial Narrow"/>
        </w:rPr>
        <w:t xml:space="preserve"> the handover </w:t>
      </w:r>
    </w:p>
    <w:p w:rsidR="00D23859" w:rsidRDefault="00D23859" w:rsidP="00D23859">
      <w:pPr>
        <w:numPr>
          <w:ilvl w:val="0"/>
          <w:numId w:val="1"/>
        </w:numPr>
        <w:spacing w:before="240"/>
        <w:jc w:val="left"/>
        <w:rPr>
          <w:rFonts w:ascii="Arial Narrow" w:hAnsi="Arial Narrow"/>
        </w:rPr>
      </w:pPr>
      <w:r>
        <w:rPr>
          <w:rFonts w:ascii="Arial Narrow" w:hAnsi="Arial Narrow"/>
        </w:rPr>
        <w:t xml:space="preserve">House rules </w:t>
      </w:r>
    </w:p>
    <w:p w:rsidR="00D23859" w:rsidRDefault="00D23859" w:rsidP="00D23859">
      <w:pPr>
        <w:numPr>
          <w:ilvl w:val="0"/>
          <w:numId w:val="2"/>
        </w:numPr>
        <w:spacing w:before="240"/>
        <w:jc w:val="left"/>
        <w:rPr>
          <w:rFonts w:ascii="Arial Narrow" w:hAnsi="Arial Narrow"/>
        </w:rPr>
      </w:pPr>
      <w:r>
        <w:rPr>
          <w:rFonts w:ascii="Arial Narrow" w:hAnsi="Arial Narrow"/>
        </w:rPr>
        <w:t>Do not use client’s computer, phones etc</w:t>
      </w:r>
    </w:p>
    <w:p w:rsidR="00D23859" w:rsidRDefault="00D23859" w:rsidP="00D23859">
      <w:pPr>
        <w:numPr>
          <w:ilvl w:val="0"/>
          <w:numId w:val="2"/>
        </w:numPr>
        <w:spacing w:before="240"/>
        <w:jc w:val="left"/>
        <w:rPr>
          <w:rFonts w:ascii="Arial Narrow" w:hAnsi="Arial Narrow"/>
        </w:rPr>
      </w:pPr>
      <w:r>
        <w:rPr>
          <w:rFonts w:ascii="Arial Narrow" w:hAnsi="Arial Narrow"/>
        </w:rPr>
        <w:t>Do not wonder around clients home, stay in designated areas</w:t>
      </w:r>
    </w:p>
    <w:p w:rsidR="00D23859" w:rsidRDefault="00D23859" w:rsidP="00D23859">
      <w:pPr>
        <w:numPr>
          <w:ilvl w:val="0"/>
          <w:numId w:val="2"/>
        </w:numPr>
        <w:spacing w:before="240"/>
        <w:jc w:val="left"/>
        <w:rPr>
          <w:rFonts w:ascii="Arial Narrow" w:hAnsi="Arial Narrow"/>
        </w:rPr>
      </w:pPr>
      <w:r>
        <w:rPr>
          <w:rFonts w:ascii="Arial Narrow" w:hAnsi="Arial Narrow"/>
        </w:rPr>
        <w:t>Do not help yourself the client’s food and drink</w:t>
      </w:r>
    </w:p>
    <w:p w:rsidR="00D23859" w:rsidRDefault="00D23859" w:rsidP="00D23859">
      <w:pPr>
        <w:numPr>
          <w:ilvl w:val="0"/>
          <w:numId w:val="2"/>
        </w:numPr>
        <w:spacing w:before="240"/>
        <w:jc w:val="left"/>
        <w:rPr>
          <w:rFonts w:ascii="Arial Narrow" w:hAnsi="Arial Narrow"/>
        </w:rPr>
      </w:pPr>
      <w:r>
        <w:rPr>
          <w:rFonts w:ascii="Arial Narrow" w:hAnsi="Arial Narrow"/>
        </w:rPr>
        <w:t>Visitors/ friends/children are not allowed in the client’s home</w:t>
      </w:r>
    </w:p>
    <w:p w:rsidR="00D23859" w:rsidRDefault="00D23859" w:rsidP="00D23859">
      <w:pPr>
        <w:numPr>
          <w:ilvl w:val="0"/>
          <w:numId w:val="2"/>
        </w:numPr>
        <w:spacing w:before="240"/>
        <w:jc w:val="left"/>
        <w:rPr>
          <w:rFonts w:ascii="Arial Narrow" w:hAnsi="Arial Narrow"/>
        </w:rPr>
      </w:pPr>
      <w:r>
        <w:rPr>
          <w:rFonts w:ascii="Arial Narrow" w:hAnsi="Arial Narrow"/>
        </w:rPr>
        <w:t>Leave the client’s home how you found it</w:t>
      </w:r>
    </w:p>
    <w:p w:rsidR="00D23859" w:rsidRDefault="00D23859" w:rsidP="00D23859">
      <w:pPr>
        <w:numPr>
          <w:ilvl w:val="0"/>
          <w:numId w:val="2"/>
        </w:numPr>
        <w:spacing w:before="240"/>
        <w:jc w:val="left"/>
        <w:rPr>
          <w:rFonts w:ascii="Arial Narrow" w:hAnsi="Arial Narrow"/>
        </w:rPr>
      </w:pPr>
      <w:r>
        <w:rPr>
          <w:rFonts w:ascii="Arial Narrow" w:hAnsi="Arial Narrow"/>
        </w:rPr>
        <w:t>Check on the sleeping child every 20minutes and make note of monitor location</w:t>
      </w:r>
    </w:p>
    <w:p w:rsidR="00D23859" w:rsidRDefault="00D23859" w:rsidP="00D23859">
      <w:pPr>
        <w:numPr>
          <w:ilvl w:val="0"/>
          <w:numId w:val="2"/>
        </w:numPr>
        <w:spacing w:before="240"/>
        <w:jc w:val="left"/>
        <w:rPr>
          <w:rFonts w:ascii="Arial Narrow" w:hAnsi="Arial Narrow"/>
        </w:rPr>
      </w:pPr>
      <w:r>
        <w:rPr>
          <w:rFonts w:ascii="Arial Narrow" w:hAnsi="Arial Narrow"/>
        </w:rPr>
        <w:t xml:space="preserve">Ensure a safe environment; This includes (but is not limited to) the use of baby gates to block unsafe areas of the house, child safety latches on all cupboards and doors, removal of small objects that a young child could choke on, removal of all plastic bags to avoid potential suffocation, and removal of any string or cords that could result in strangulation. </w:t>
      </w:r>
    </w:p>
    <w:p w:rsidR="00D23859" w:rsidRDefault="00D23859" w:rsidP="00D23859">
      <w:pPr>
        <w:numPr>
          <w:ilvl w:val="0"/>
          <w:numId w:val="2"/>
        </w:numPr>
        <w:spacing w:before="240"/>
        <w:jc w:val="left"/>
        <w:rPr>
          <w:rFonts w:ascii="Arial Narrow" w:hAnsi="Arial Narrow"/>
        </w:rPr>
      </w:pPr>
      <w:r>
        <w:rPr>
          <w:rFonts w:ascii="Arial Narrow" w:hAnsi="Arial Narrow"/>
        </w:rPr>
        <w:t xml:space="preserve">Do not be distracted by mobile phones, televisions etc </w:t>
      </w:r>
    </w:p>
    <w:p w:rsidR="00D23859" w:rsidRDefault="00D23859" w:rsidP="00D23859">
      <w:pPr>
        <w:spacing w:before="240" w:after="200" w:line="276" w:lineRule="auto"/>
        <w:jc w:val="left"/>
        <w:rPr>
          <w:rFonts w:ascii="Arial Narrow" w:hAnsi="Arial Narrow"/>
        </w:rPr>
      </w:pPr>
      <w:r>
        <w:rPr>
          <w:rFonts w:ascii="Arial Narrow" w:hAnsi="Arial Narrow"/>
        </w:rPr>
        <w:br w:type="page"/>
      </w:r>
    </w:p>
    <w:p w:rsidR="00D23859" w:rsidRDefault="00D23859" w:rsidP="00D23859">
      <w:pPr>
        <w:ind w:left="1440"/>
        <w:jc w:val="left"/>
        <w:rPr>
          <w:rFonts w:ascii="Arial Narrow" w:hAnsi="Arial Narrow"/>
        </w:rPr>
      </w:pPr>
    </w:p>
    <w:p w:rsidR="00D23859" w:rsidRDefault="00D23859" w:rsidP="00D23859">
      <w:pPr>
        <w:jc w:val="left"/>
        <w:rPr>
          <w:rFonts w:ascii="Arial Narrow" w:hAnsi="Arial Narrow"/>
          <w:b/>
          <w:color w:val="auto"/>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425"/>
        <w:gridCol w:w="6521"/>
      </w:tblGrid>
      <w:tr w:rsidR="00D23859" w:rsidTr="00AF232D">
        <w:tc>
          <w:tcPr>
            <w:tcW w:w="10490"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D23859" w:rsidRPr="00D23859" w:rsidRDefault="00D23859" w:rsidP="00D23859">
            <w:pPr>
              <w:spacing w:before="240"/>
              <w:jc w:val="center"/>
              <w:rPr>
                <w:rFonts w:ascii="Arial Narrow" w:hAnsi="Arial Narrow"/>
                <w:b/>
                <w:i/>
                <w:color w:val="auto"/>
              </w:rPr>
            </w:pPr>
            <w:r w:rsidRPr="00D23859">
              <w:rPr>
                <w:rFonts w:ascii="Arial Narrow" w:hAnsi="Arial Narrow"/>
                <w:b/>
                <w:i/>
                <w:color w:val="auto"/>
              </w:rPr>
              <w:t>Babysitting checklist</w:t>
            </w:r>
          </w:p>
        </w:tc>
      </w:tr>
      <w:tr w:rsidR="00D23859" w:rsidTr="00AF232D">
        <w:trPr>
          <w:trHeight w:val="474"/>
        </w:trPr>
        <w:tc>
          <w:tcPr>
            <w:tcW w:w="3969" w:type="dxa"/>
            <w:gridSpan w:val="2"/>
            <w:tcBorders>
              <w:top w:val="single" w:sz="4" w:space="0" w:color="000000"/>
              <w:left w:val="single" w:sz="4" w:space="0" w:color="000000"/>
              <w:bottom w:val="single" w:sz="4" w:space="0" w:color="000000"/>
              <w:right w:val="single" w:sz="4" w:space="0" w:color="000000"/>
            </w:tcBorders>
          </w:tcPr>
          <w:p w:rsidR="00D23859" w:rsidRPr="00E718FA" w:rsidRDefault="00D23859" w:rsidP="00D23859">
            <w:pPr>
              <w:spacing w:before="240"/>
              <w:jc w:val="left"/>
              <w:rPr>
                <w:rFonts w:ascii="Arial Narrow" w:hAnsi="Arial Narrow"/>
              </w:rPr>
            </w:pPr>
            <w:r>
              <w:rPr>
                <w:rFonts w:ascii="Arial Narrow" w:hAnsi="Arial Narrow"/>
                <w:color w:val="auto"/>
              </w:rPr>
              <w:t xml:space="preserve">Parents have seen </w:t>
            </w:r>
            <w:r>
              <w:rPr>
                <w:rFonts w:ascii="Arial Narrow" w:hAnsi="Arial Narrow"/>
              </w:rPr>
              <w:t>portfolio of credentials</w:t>
            </w:r>
          </w:p>
        </w:tc>
        <w:tc>
          <w:tcPr>
            <w:tcW w:w="6521" w:type="dxa"/>
            <w:tcBorders>
              <w:top w:val="single" w:sz="4" w:space="0" w:color="000000"/>
              <w:left w:val="single" w:sz="4" w:space="0" w:color="000000"/>
              <w:bottom w:val="single" w:sz="4" w:space="0" w:color="000000"/>
              <w:right w:val="single" w:sz="4" w:space="0" w:color="000000"/>
            </w:tcBorders>
            <w:hideMark/>
          </w:tcPr>
          <w:p w:rsidR="00D23859" w:rsidRDefault="00D23859" w:rsidP="00D23859">
            <w:pPr>
              <w:spacing w:before="240"/>
              <w:jc w:val="left"/>
              <w:rPr>
                <w:rFonts w:ascii="Arial Narrow" w:hAnsi="Arial Narrow"/>
                <w:b/>
                <w:color w:val="auto"/>
              </w:rPr>
            </w:pPr>
            <w:r>
              <w:rPr>
                <w:rFonts w:ascii="Arial Narrow" w:hAnsi="Arial Narrow"/>
                <w:b/>
                <w:color w:val="auto"/>
              </w:rPr>
              <w:t xml:space="preserve">Y    N  </w:t>
            </w:r>
          </w:p>
        </w:tc>
      </w:tr>
      <w:tr w:rsidR="00D23859" w:rsidTr="00AF232D">
        <w:tc>
          <w:tcPr>
            <w:tcW w:w="10490"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D23859" w:rsidRPr="00D23859" w:rsidRDefault="00D23859" w:rsidP="00D23859">
            <w:pPr>
              <w:spacing w:before="240"/>
              <w:jc w:val="center"/>
              <w:rPr>
                <w:rFonts w:ascii="Arial Narrow" w:hAnsi="Arial Narrow"/>
                <w:b/>
                <w:i/>
                <w:color w:val="auto"/>
              </w:rPr>
            </w:pPr>
            <w:r w:rsidRPr="00D23859">
              <w:rPr>
                <w:rFonts w:ascii="Arial Narrow" w:hAnsi="Arial Narrow"/>
                <w:b/>
                <w:i/>
                <w:color w:val="auto"/>
              </w:rPr>
              <w:t>Child’s Routine</w:t>
            </w:r>
          </w:p>
        </w:tc>
      </w:tr>
      <w:tr w:rsidR="00D23859" w:rsidTr="00AF232D">
        <w:trPr>
          <w:trHeight w:val="603"/>
        </w:trPr>
        <w:tc>
          <w:tcPr>
            <w:tcW w:w="3544" w:type="dxa"/>
            <w:tcBorders>
              <w:top w:val="single" w:sz="4" w:space="0" w:color="000000"/>
              <w:left w:val="single" w:sz="4" w:space="0" w:color="000000"/>
              <w:bottom w:val="single" w:sz="4" w:space="0" w:color="auto"/>
              <w:right w:val="single" w:sz="4" w:space="0" w:color="000000"/>
            </w:tcBorders>
            <w:hideMark/>
          </w:tcPr>
          <w:p w:rsidR="00D23859" w:rsidRDefault="00D23859" w:rsidP="00D23859">
            <w:pPr>
              <w:spacing w:before="240"/>
              <w:jc w:val="left"/>
              <w:rPr>
                <w:rFonts w:ascii="Arial Narrow" w:hAnsi="Arial Narrow"/>
                <w:color w:val="auto"/>
              </w:rPr>
            </w:pPr>
            <w:r>
              <w:rPr>
                <w:rFonts w:ascii="Arial Narrow" w:hAnsi="Arial Narrow"/>
                <w:color w:val="auto"/>
              </w:rPr>
              <w:t xml:space="preserve">Bedtime routine </w:t>
            </w:r>
          </w:p>
        </w:tc>
        <w:tc>
          <w:tcPr>
            <w:tcW w:w="6946" w:type="dxa"/>
            <w:gridSpan w:val="2"/>
            <w:tcBorders>
              <w:top w:val="single" w:sz="4" w:space="0" w:color="000000"/>
              <w:left w:val="single" w:sz="4" w:space="0" w:color="000000"/>
              <w:bottom w:val="single" w:sz="4" w:space="0" w:color="auto"/>
              <w:right w:val="single" w:sz="4" w:space="0" w:color="000000"/>
            </w:tcBorders>
          </w:tcPr>
          <w:p w:rsidR="00D23859" w:rsidRDefault="00D23859" w:rsidP="00D23859">
            <w:pPr>
              <w:spacing w:before="240"/>
              <w:jc w:val="left"/>
              <w:rPr>
                <w:rFonts w:ascii="Arial Narrow" w:hAnsi="Arial Narrow"/>
                <w:b/>
                <w:color w:val="auto"/>
              </w:rPr>
            </w:pPr>
            <w:proofErr w:type="spellStart"/>
            <w:r>
              <w:rPr>
                <w:rFonts w:ascii="Arial Narrow" w:hAnsi="Arial Narrow"/>
                <w:b/>
                <w:color w:val="auto"/>
              </w:rPr>
              <w:t>Blankie</w:t>
            </w:r>
            <w:proofErr w:type="spellEnd"/>
            <w:r>
              <w:rPr>
                <w:rFonts w:ascii="Arial Narrow" w:hAnsi="Arial Narrow"/>
                <w:b/>
                <w:color w:val="auto"/>
              </w:rPr>
              <w:t xml:space="preserve">/ toy    Lights on     Story     Bath    Change </w:t>
            </w:r>
          </w:p>
        </w:tc>
      </w:tr>
      <w:tr w:rsidR="00E718FA" w:rsidTr="00AF232D">
        <w:trPr>
          <w:trHeight w:val="608"/>
        </w:trPr>
        <w:tc>
          <w:tcPr>
            <w:tcW w:w="3544" w:type="dxa"/>
            <w:tcBorders>
              <w:top w:val="single" w:sz="4" w:space="0" w:color="auto"/>
              <w:left w:val="single" w:sz="4" w:space="0" w:color="000000"/>
              <w:bottom w:val="single" w:sz="4" w:space="0" w:color="auto"/>
              <w:right w:val="single" w:sz="4" w:space="0" w:color="000000"/>
            </w:tcBorders>
            <w:hideMark/>
          </w:tcPr>
          <w:p w:rsidR="00E718FA" w:rsidRDefault="00E718FA" w:rsidP="00D23859">
            <w:pPr>
              <w:spacing w:before="240"/>
              <w:jc w:val="left"/>
              <w:rPr>
                <w:rFonts w:ascii="Arial Narrow" w:hAnsi="Arial Narrow"/>
                <w:color w:val="auto"/>
              </w:rPr>
            </w:pPr>
            <w:r>
              <w:rPr>
                <w:rFonts w:ascii="Arial Narrow" w:hAnsi="Arial Narrow"/>
                <w:color w:val="auto"/>
              </w:rPr>
              <w:t xml:space="preserve">Bedtime </w:t>
            </w:r>
          </w:p>
        </w:tc>
        <w:tc>
          <w:tcPr>
            <w:tcW w:w="6946" w:type="dxa"/>
            <w:gridSpan w:val="2"/>
            <w:tcBorders>
              <w:top w:val="single" w:sz="4" w:space="0" w:color="auto"/>
              <w:left w:val="single" w:sz="4" w:space="0" w:color="000000"/>
              <w:bottom w:val="single" w:sz="4" w:space="0" w:color="auto"/>
              <w:right w:val="single" w:sz="4" w:space="0" w:color="000000"/>
            </w:tcBorders>
          </w:tcPr>
          <w:p w:rsidR="00E718FA" w:rsidRDefault="00E718FA" w:rsidP="00D23859">
            <w:pPr>
              <w:spacing w:before="240"/>
              <w:jc w:val="left"/>
              <w:rPr>
                <w:rFonts w:ascii="Arial Narrow" w:hAnsi="Arial Narrow"/>
                <w:b/>
                <w:color w:val="auto"/>
              </w:rPr>
            </w:pPr>
            <w:r>
              <w:rPr>
                <w:rFonts w:ascii="Arial Narrow" w:hAnsi="Arial Narrow"/>
                <w:b/>
                <w:color w:val="auto"/>
              </w:rPr>
              <w:t>Sleep Time:</w:t>
            </w:r>
          </w:p>
        </w:tc>
      </w:tr>
      <w:tr w:rsidR="00E718FA" w:rsidTr="00AF232D">
        <w:trPr>
          <w:trHeight w:val="603"/>
        </w:trPr>
        <w:tc>
          <w:tcPr>
            <w:tcW w:w="3544" w:type="dxa"/>
            <w:tcBorders>
              <w:top w:val="single" w:sz="4" w:space="0" w:color="auto"/>
              <w:left w:val="single" w:sz="4" w:space="0" w:color="000000"/>
              <w:bottom w:val="single" w:sz="4" w:space="0" w:color="auto"/>
              <w:right w:val="single" w:sz="4" w:space="0" w:color="000000"/>
            </w:tcBorders>
            <w:hideMark/>
          </w:tcPr>
          <w:p w:rsidR="00E718FA" w:rsidRDefault="00E718FA" w:rsidP="00D23859">
            <w:pPr>
              <w:spacing w:before="240"/>
              <w:jc w:val="left"/>
              <w:rPr>
                <w:rFonts w:ascii="Arial Narrow" w:hAnsi="Arial Narrow"/>
                <w:color w:val="auto"/>
              </w:rPr>
            </w:pPr>
            <w:r>
              <w:rPr>
                <w:rFonts w:ascii="Arial Narrow" w:hAnsi="Arial Narrow"/>
                <w:color w:val="auto"/>
              </w:rPr>
              <w:t>Technique</w:t>
            </w:r>
            <w:r w:rsidR="002820A7">
              <w:rPr>
                <w:rFonts w:ascii="Arial Narrow" w:hAnsi="Arial Narrow"/>
                <w:color w:val="auto"/>
              </w:rPr>
              <w:t>s</w:t>
            </w:r>
            <w:r>
              <w:rPr>
                <w:rFonts w:ascii="Arial Narrow" w:hAnsi="Arial Narrow"/>
                <w:color w:val="auto"/>
              </w:rPr>
              <w:t xml:space="preserve"> to settle the child</w:t>
            </w:r>
          </w:p>
        </w:tc>
        <w:tc>
          <w:tcPr>
            <w:tcW w:w="6946" w:type="dxa"/>
            <w:gridSpan w:val="2"/>
            <w:tcBorders>
              <w:top w:val="single" w:sz="4" w:space="0" w:color="auto"/>
              <w:left w:val="single" w:sz="4" w:space="0" w:color="000000"/>
              <w:bottom w:val="single" w:sz="4" w:space="0" w:color="auto"/>
              <w:right w:val="single" w:sz="4" w:space="0" w:color="000000"/>
            </w:tcBorders>
          </w:tcPr>
          <w:p w:rsidR="00E718FA" w:rsidRDefault="00E718FA" w:rsidP="00D23859">
            <w:pPr>
              <w:spacing w:before="240"/>
              <w:jc w:val="left"/>
              <w:rPr>
                <w:rFonts w:ascii="Arial Narrow" w:hAnsi="Arial Narrow"/>
                <w:b/>
                <w:color w:val="auto"/>
              </w:rPr>
            </w:pPr>
          </w:p>
        </w:tc>
      </w:tr>
      <w:tr w:rsidR="00E718FA" w:rsidTr="00AF232D">
        <w:trPr>
          <w:trHeight w:val="411"/>
        </w:trPr>
        <w:tc>
          <w:tcPr>
            <w:tcW w:w="3544" w:type="dxa"/>
            <w:tcBorders>
              <w:top w:val="single" w:sz="4" w:space="0" w:color="auto"/>
              <w:left w:val="single" w:sz="4" w:space="0" w:color="000000"/>
              <w:bottom w:val="single" w:sz="4" w:space="0" w:color="000000"/>
              <w:right w:val="single" w:sz="4" w:space="0" w:color="000000"/>
            </w:tcBorders>
            <w:hideMark/>
          </w:tcPr>
          <w:p w:rsidR="00E718FA" w:rsidRDefault="00E718FA" w:rsidP="00D23859">
            <w:pPr>
              <w:spacing w:before="240"/>
              <w:jc w:val="left"/>
              <w:rPr>
                <w:rFonts w:ascii="Arial Narrow" w:hAnsi="Arial Narrow"/>
                <w:color w:val="auto"/>
              </w:rPr>
            </w:pPr>
            <w:r>
              <w:rPr>
                <w:rFonts w:ascii="Arial Narrow" w:hAnsi="Arial Narrow"/>
                <w:color w:val="auto"/>
              </w:rPr>
              <w:t>Milk</w:t>
            </w:r>
          </w:p>
        </w:tc>
        <w:tc>
          <w:tcPr>
            <w:tcW w:w="6946" w:type="dxa"/>
            <w:gridSpan w:val="2"/>
            <w:tcBorders>
              <w:top w:val="single" w:sz="4" w:space="0" w:color="auto"/>
              <w:left w:val="single" w:sz="4" w:space="0" w:color="000000"/>
              <w:bottom w:val="single" w:sz="4" w:space="0" w:color="000000"/>
              <w:right w:val="single" w:sz="4" w:space="0" w:color="000000"/>
            </w:tcBorders>
          </w:tcPr>
          <w:p w:rsidR="00E718FA" w:rsidRDefault="00E718FA" w:rsidP="00D23859">
            <w:pPr>
              <w:spacing w:before="240"/>
              <w:jc w:val="left"/>
              <w:rPr>
                <w:rFonts w:ascii="Arial Narrow" w:hAnsi="Arial Narrow"/>
                <w:b/>
                <w:color w:val="auto"/>
              </w:rPr>
            </w:pPr>
            <w:r>
              <w:rPr>
                <w:rFonts w:ascii="Arial Narrow" w:hAnsi="Arial Narrow"/>
                <w:b/>
                <w:color w:val="auto"/>
              </w:rPr>
              <w:t>Y    N                       Amount:</w:t>
            </w:r>
          </w:p>
        </w:tc>
      </w:tr>
      <w:tr w:rsidR="00AF232D" w:rsidTr="00AF232D">
        <w:tc>
          <w:tcPr>
            <w:tcW w:w="3544" w:type="dxa"/>
            <w:tcBorders>
              <w:top w:val="single" w:sz="4" w:space="0" w:color="000000"/>
              <w:left w:val="single" w:sz="4" w:space="0" w:color="000000"/>
              <w:bottom w:val="single" w:sz="4" w:space="0" w:color="000000"/>
              <w:right w:val="single" w:sz="4" w:space="0" w:color="000000"/>
            </w:tcBorders>
            <w:hideMark/>
          </w:tcPr>
          <w:p w:rsidR="00AF232D" w:rsidRDefault="00AF232D" w:rsidP="00CA3344">
            <w:pPr>
              <w:spacing w:before="240"/>
              <w:jc w:val="left"/>
              <w:rPr>
                <w:rFonts w:ascii="Arial Narrow" w:hAnsi="Arial Narrow"/>
                <w:color w:val="auto"/>
              </w:rPr>
            </w:pPr>
            <w:r>
              <w:rPr>
                <w:rFonts w:ascii="Arial Narrow" w:hAnsi="Arial Narrow"/>
                <w:color w:val="auto"/>
              </w:rPr>
              <w:t>Food (do we need to feed the child?)</w:t>
            </w:r>
          </w:p>
        </w:tc>
        <w:tc>
          <w:tcPr>
            <w:tcW w:w="6946" w:type="dxa"/>
            <w:gridSpan w:val="2"/>
            <w:tcBorders>
              <w:top w:val="single" w:sz="4" w:space="0" w:color="000000"/>
              <w:left w:val="single" w:sz="4" w:space="0" w:color="000000"/>
              <w:bottom w:val="single" w:sz="4" w:space="0" w:color="000000"/>
              <w:right w:val="single" w:sz="4" w:space="0" w:color="000000"/>
            </w:tcBorders>
            <w:hideMark/>
          </w:tcPr>
          <w:p w:rsidR="00AF232D" w:rsidRDefault="00AF232D" w:rsidP="00CA3344">
            <w:pPr>
              <w:spacing w:before="240"/>
              <w:jc w:val="left"/>
              <w:rPr>
                <w:rFonts w:ascii="Arial Narrow" w:hAnsi="Arial Narrow"/>
                <w:b/>
                <w:color w:val="auto"/>
              </w:rPr>
            </w:pPr>
            <w:r>
              <w:rPr>
                <w:rFonts w:ascii="Arial Narrow" w:hAnsi="Arial Narrow"/>
                <w:b/>
                <w:color w:val="auto"/>
              </w:rPr>
              <w:t xml:space="preserve">Y    N      </w:t>
            </w:r>
          </w:p>
          <w:p w:rsidR="00AF232D" w:rsidRDefault="00AF232D" w:rsidP="00CA3344">
            <w:pPr>
              <w:spacing w:before="240"/>
              <w:jc w:val="left"/>
              <w:rPr>
                <w:rFonts w:ascii="Arial Narrow" w:hAnsi="Arial Narrow"/>
                <w:b/>
                <w:color w:val="auto"/>
              </w:rPr>
            </w:pPr>
            <w:r>
              <w:rPr>
                <w:rFonts w:ascii="Arial Narrow" w:hAnsi="Arial Narrow"/>
                <w:b/>
                <w:color w:val="auto"/>
              </w:rPr>
              <w:t xml:space="preserve">Special </w:t>
            </w:r>
            <w:r w:rsidR="004922F2">
              <w:rPr>
                <w:rFonts w:ascii="Arial Narrow" w:hAnsi="Arial Narrow"/>
                <w:b/>
                <w:color w:val="auto"/>
              </w:rPr>
              <w:t>instructions (Warm food-how to use microwave etc):</w:t>
            </w:r>
          </w:p>
          <w:p w:rsidR="00AF232D" w:rsidRDefault="00AF232D" w:rsidP="00CA3344">
            <w:pPr>
              <w:spacing w:before="240"/>
              <w:jc w:val="left"/>
              <w:rPr>
                <w:rFonts w:ascii="Arial Narrow" w:hAnsi="Arial Narrow"/>
                <w:b/>
                <w:color w:val="auto"/>
              </w:rPr>
            </w:pPr>
          </w:p>
        </w:tc>
      </w:tr>
      <w:tr w:rsidR="00AF232D" w:rsidTr="00AF232D">
        <w:trPr>
          <w:trHeight w:val="620"/>
        </w:trPr>
        <w:tc>
          <w:tcPr>
            <w:tcW w:w="3544" w:type="dxa"/>
            <w:tcBorders>
              <w:top w:val="single" w:sz="4" w:space="0" w:color="000000"/>
              <w:left w:val="single" w:sz="4" w:space="0" w:color="000000"/>
              <w:bottom w:val="single" w:sz="4" w:space="0" w:color="auto"/>
              <w:right w:val="single" w:sz="4" w:space="0" w:color="000000"/>
            </w:tcBorders>
          </w:tcPr>
          <w:p w:rsidR="00AF232D" w:rsidRDefault="00AF232D" w:rsidP="006B0280">
            <w:pPr>
              <w:spacing w:before="240"/>
              <w:jc w:val="left"/>
              <w:rPr>
                <w:rFonts w:ascii="Arial Narrow" w:hAnsi="Arial Narrow"/>
                <w:color w:val="auto"/>
              </w:rPr>
            </w:pPr>
            <w:r>
              <w:rPr>
                <w:rFonts w:ascii="Arial Narrow" w:hAnsi="Arial Narrow"/>
                <w:color w:val="auto"/>
              </w:rPr>
              <w:t>Medication</w:t>
            </w:r>
          </w:p>
        </w:tc>
        <w:tc>
          <w:tcPr>
            <w:tcW w:w="6946" w:type="dxa"/>
            <w:gridSpan w:val="2"/>
            <w:tcBorders>
              <w:top w:val="single" w:sz="4" w:space="0" w:color="000000"/>
              <w:left w:val="single" w:sz="4" w:space="0" w:color="000000"/>
              <w:bottom w:val="single" w:sz="4" w:space="0" w:color="auto"/>
              <w:right w:val="single" w:sz="4" w:space="0" w:color="000000"/>
            </w:tcBorders>
            <w:hideMark/>
          </w:tcPr>
          <w:p w:rsidR="00AF232D" w:rsidRDefault="00AF232D" w:rsidP="006B0280">
            <w:pPr>
              <w:spacing w:before="240"/>
              <w:jc w:val="left"/>
              <w:rPr>
                <w:rFonts w:ascii="Arial Narrow" w:hAnsi="Arial Narrow"/>
                <w:b/>
                <w:color w:val="auto"/>
              </w:rPr>
            </w:pPr>
            <w:r>
              <w:rPr>
                <w:rFonts w:ascii="Arial Narrow" w:hAnsi="Arial Narrow"/>
                <w:b/>
                <w:color w:val="auto"/>
              </w:rPr>
              <w:t>Y    N</w:t>
            </w:r>
          </w:p>
          <w:p w:rsidR="00AF232D" w:rsidRDefault="00AF232D" w:rsidP="006B0280">
            <w:pPr>
              <w:spacing w:before="240"/>
              <w:jc w:val="left"/>
              <w:rPr>
                <w:rFonts w:ascii="Arial Narrow" w:hAnsi="Arial Narrow"/>
                <w:b/>
                <w:color w:val="auto"/>
              </w:rPr>
            </w:pPr>
            <w:r>
              <w:rPr>
                <w:rFonts w:ascii="Arial Narrow" w:hAnsi="Arial Narrow"/>
                <w:b/>
                <w:color w:val="auto"/>
              </w:rPr>
              <w:t xml:space="preserve">Time:                       </w:t>
            </w:r>
            <w:r>
              <w:rPr>
                <w:rFonts w:ascii="Arial Narrow" w:hAnsi="Arial Narrow"/>
                <w:b/>
                <w:color w:val="auto"/>
              </w:rPr>
              <w:t xml:space="preserve">    </w:t>
            </w:r>
            <w:r>
              <w:rPr>
                <w:rFonts w:ascii="Arial Narrow" w:hAnsi="Arial Narrow"/>
                <w:b/>
                <w:color w:val="auto"/>
              </w:rPr>
              <w:t>Amount:</w:t>
            </w:r>
            <w:r>
              <w:rPr>
                <w:rFonts w:ascii="Arial Narrow" w:hAnsi="Arial Narrow"/>
                <w:b/>
                <w:color w:val="auto"/>
              </w:rPr>
              <w:t xml:space="preserve">                 Carer’s signature:</w:t>
            </w:r>
          </w:p>
        </w:tc>
      </w:tr>
      <w:tr w:rsidR="00AF232D" w:rsidTr="00AF232D">
        <w:trPr>
          <w:trHeight w:val="1440"/>
        </w:trPr>
        <w:tc>
          <w:tcPr>
            <w:tcW w:w="3544" w:type="dxa"/>
            <w:tcBorders>
              <w:top w:val="single" w:sz="4" w:space="0" w:color="auto"/>
              <w:left w:val="single" w:sz="4" w:space="0" w:color="000000"/>
              <w:bottom w:val="single" w:sz="4" w:space="0" w:color="000000"/>
              <w:right w:val="single" w:sz="4" w:space="0" w:color="000000"/>
            </w:tcBorders>
          </w:tcPr>
          <w:p w:rsidR="00AF232D" w:rsidRDefault="00AF232D" w:rsidP="00D23859">
            <w:pPr>
              <w:spacing w:before="240"/>
              <w:jc w:val="left"/>
              <w:rPr>
                <w:rFonts w:ascii="Arial Narrow" w:hAnsi="Arial Narrow"/>
                <w:color w:val="auto"/>
              </w:rPr>
            </w:pPr>
            <w:r>
              <w:rPr>
                <w:rFonts w:ascii="Arial Narrow" w:hAnsi="Arial Narrow"/>
                <w:color w:val="auto"/>
              </w:rPr>
              <w:t xml:space="preserve">Allergy </w:t>
            </w:r>
          </w:p>
          <w:p w:rsidR="00AF232D" w:rsidRDefault="00AF232D" w:rsidP="00D23859">
            <w:pPr>
              <w:spacing w:before="240"/>
              <w:jc w:val="left"/>
              <w:rPr>
                <w:rFonts w:ascii="Arial Narrow" w:hAnsi="Arial Narrow"/>
                <w:color w:val="auto"/>
              </w:rPr>
            </w:pPr>
          </w:p>
        </w:tc>
        <w:tc>
          <w:tcPr>
            <w:tcW w:w="6946" w:type="dxa"/>
            <w:gridSpan w:val="2"/>
            <w:tcBorders>
              <w:top w:val="single" w:sz="4" w:space="0" w:color="auto"/>
              <w:left w:val="single" w:sz="4" w:space="0" w:color="000000"/>
              <w:bottom w:val="single" w:sz="4" w:space="0" w:color="000000"/>
              <w:right w:val="single" w:sz="4" w:space="0" w:color="000000"/>
            </w:tcBorders>
            <w:hideMark/>
          </w:tcPr>
          <w:p w:rsidR="00AF232D" w:rsidRDefault="00AF232D" w:rsidP="00D23859">
            <w:pPr>
              <w:spacing w:before="240"/>
              <w:jc w:val="left"/>
              <w:rPr>
                <w:rFonts w:ascii="Arial Narrow" w:hAnsi="Arial Narrow"/>
                <w:b/>
                <w:color w:val="auto"/>
              </w:rPr>
            </w:pPr>
            <w:r>
              <w:rPr>
                <w:rFonts w:ascii="Arial Narrow" w:hAnsi="Arial Narrow"/>
                <w:b/>
                <w:color w:val="auto"/>
              </w:rPr>
              <w:t>Y    N</w:t>
            </w:r>
          </w:p>
          <w:p w:rsidR="00AF232D" w:rsidRDefault="00AF232D" w:rsidP="00D23859">
            <w:pPr>
              <w:spacing w:before="240"/>
              <w:jc w:val="left"/>
              <w:rPr>
                <w:rFonts w:ascii="Arial Narrow" w:hAnsi="Arial Narrow"/>
                <w:b/>
                <w:color w:val="auto"/>
              </w:rPr>
            </w:pPr>
            <w:r>
              <w:rPr>
                <w:rFonts w:ascii="Arial Narrow" w:hAnsi="Arial Narrow"/>
                <w:b/>
                <w:color w:val="auto"/>
              </w:rPr>
              <w:t xml:space="preserve">What to do in the event: </w:t>
            </w:r>
          </w:p>
          <w:p w:rsidR="00AF232D" w:rsidRDefault="00AF232D" w:rsidP="00D23859">
            <w:pPr>
              <w:spacing w:before="240"/>
              <w:jc w:val="left"/>
              <w:rPr>
                <w:rFonts w:ascii="Arial Narrow" w:hAnsi="Arial Narrow"/>
                <w:b/>
                <w:color w:val="auto"/>
              </w:rPr>
            </w:pPr>
          </w:p>
        </w:tc>
      </w:tr>
      <w:tr w:rsidR="00AF232D" w:rsidTr="00AF232D">
        <w:tc>
          <w:tcPr>
            <w:tcW w:w="3544" w:type="dxa"/>
            <w:tcBorders>
              <w:top w:val="single" w:sz="4" w:space="0" w:color="000000"/>
              <w:left w:val="single" w:sz="4" w:space="0" w:color="000000"/>
              <w:bottom w:val="single" w:sz="4" w:space="0" w:color="000000"/>
              <w:right w:val="single" w:sz="4" w:space="0" w:color="000000"/>
            </w:tcBorders>
          </w:tcPr>
          <w:p w:rsidR="00AF232D" w:rsidRDefault="00AF232D" w:rsidP="00D23859">
            <w:pPr>
              <w:spacing w:before="240"/>
              <w:jc w:val="left"/>
              <w:rPr>
                <w:rFonts w:ascii="Arial Narrow" w:hAnsi="Arial Narrow"/>
                <w:color w:val="auto"/>
              </w:rPr>
            </w:pPr>
            <w:r>
              <w:rPr>
                <w:rFonts w:ascii="Arial Narrow" w:hAnsi="Arial Narrow"/>
                <w:color w:val="auto"/>
              </w:rPr>
              <w:t>Baby monitor location</w:t>
            </w:r>
          </w:p>
        </w:tc>
        <w:tc>
          <w:tcPr>
            <w:tcW w:w="6946" w:type="dxa"/>
            <w:gridSpan w:val="2"/>
            <w:tcBorders>
              <w:top w:val="single" w:sz="4" w:space="0" w:color="000000"/>
              <w:left w:val="single" w:sz="4" w:space="0" w:color="000000"/>
              <w:bottom w:val="single" w:sz="4" w:space="0" w:color="000000"/>
              <w:right w:val="single" w:sz="4" w:space="0" w:color="000000"/>
            </w:tcBorders>
          </w:tcPr>
          <w:p w:rsidR="00AF232D" w:rsidRDefault="00AF232D" w:rsidP="00D23859">
            <w:pPr>
              <w:spacing w:before="240"/>
              <w:jc w:val="left"/>
              <w:rPr>
                <w:rFonts w:ascii="Arial Narrow" w:hAnsi="Arial Narrow"/>
                <w:b/>
                <w:color w:val="auto"/>
              </w:rPr>
            </w:pPr>
          </w:p>
        </w:tc>
      </w:tr>
      <w:tr w:rsidR="00AF232D" w:rsidTr="00AF232D">
        <w:trPr>
          <w:trHeight w:val="383"/>
        </w:trPr>
        <w:tc>
          <w:tcPr>
            <w:tcW w:w="3544" w:type="dxa"/>
            <w:tcBorders>
              <w:top w:val="single" w:sz="4" w:space="0" w:color="000000"/>
              <w:left w:val="single" w:sz="4" w:space="0" w:color="000000"/>
              <w:bottom w:val="single" w:sz="4" w:space="0" w:color="auto"/>
              <w:right w:val="single" w:sz="4" w:space="0" w:color="000000"/>
            </w:tcBorders>
            <w:hideMark/>
          </w:tcPr>
          <w:p w:rsidR="00AF232D" w:rsidRDefault="00AF232D" w:rsidP="00D23859">
            <w:pPr>
              <w:spacing w:before="240"/>
              <w:jc w:val="left"/>
              <w:rPr>
                <w:rFonts w:ascii="Arial Narrow" w:hAnsi="Arial Narrow"/>
                <w:color w:val="auto"/>
              </w:rPr>
            </w:pPr>
            <w:r>
              <w:rPr>
                <w:rFonts w:ascii="Arial Narrow" w:hAnsi="Arial Narrow"/>
                <w:color w:val="auto"/>
              </w:rPr>
              <w:t>Special toys or movies</w:t>
            </w:r>
          </w:p>
        </w:tc>
        <w:tc>
          <w:tcPr>
            <w:tcW w:w="6946" w:type="dxa"/>
            <w:gridSpan w:val="2"/>
            <w:tcBorders>
              <w:top w:val="single" w:sz="4" w:space="0" w:color="000000"/>
              <w:left w:val="single" w:sz="4" w:space="0" w:color="000000"/>
              <w:bottom w:val="single" w:sz="4" w:space="0" w:color="auto"/>
              <w:right w:val="single" w:sz="4" w:space="0" w:color="000000"/>
            </w:tcBorders>
          </w:tcPr>
          <w:p w:rsidR="00AF232D" w:rsidRDefault="00AF232D" w:rsidP="00D23859">
            <w:pPr>
              <w:spacing w:before="240"/>
              <w:jc w:val="left"/>
              <w:rPr>
                <w:rFonts w:ascii="Arial Narrow" w:hAnsi="Arial Narrow"/>
                <w:b/>
                <w:color w:val="auto"/>
              </w:rPr>
            </w:pPr>
          </w:p>
        </w:tc>
      </w:tr>
      <w:tr w:rsidR="00AF232D" w:rsidTr="00AF232D">
        <w:trPr>
          <w:trHeight w:val="524"/>
        </w:trPr>
        <w:tc>
          <w:tcPr>
            <w:tcW w:w="3544" w:type="dxa"/>
            <w:tcBorders>
              <w:top w:val="single" w:sz="4" w:space="0" w:color="auto"/>
              <w:left w:val="single" w:sz="4" w:space="0" w:color="000000"/>
              <w:bottom w:val="single" w:sz="4" w:space="0" w:color="auto"/>
              <w:right w:val="single" w:sz="4" w:space="0" w:color="000000"/>
            </w:tcBorders>
          </w:tcPr>
          <w:p w:rsidR="00AF232D" w:rsidRDefault="00AF232D" w:rsidP="00D23859">
            <w:pPr>
              <w:spacing w:before="240"/>
              <w:jc w:val="left"/>
              <w:rPr>
                <w:rFonts w:ascii="Arial Narrow" w:hAnsi="Arial Narrow"/>
                <w:color w:val="auto"/>
              </w:rPr>
            </w:pPr>
            <w:r>
              <w:rPr>
                <w:rFonts w:ascii="Arial Narrow" w:hAnsi="Arial Narrow"/>
                <w:color w:val="auto"/>
              </w:rPr>
              <w:t>Additional notes</w:t>
            </w:r>
          </w:p>
        </w:tc>
        <w:tc>
          <w:tcPr>
            <w:tcW w:w="6946" w:type="dxa"/>
            <w:gridSpan w:val="2"/>
            <w:tcBorders>
              <w:top w:val="single" w:sz="4" w:space="0" w:color="auto"/>
              <w:left w:val="single" w:sz="4" w:space="0" w:color="000000"/>
              <w:bottom w:val="single" w:sz="4" w:space="0" w:color="auto"/>
              <w:right w:val="single" w:sz="4" w:space="0" w:color="000000"/>
            </w:tcBorders>
          </w:tcPr>
          <w:p w:rsidR="00AF232D" w:rsidRDefault="00AF232D" w:rsidP="00D23859">
            <w:pPr>
              <w:spacing w:before="240"/>
              <w:jc w:val="left"/>
              <w:rPr>
                <w:rFonts w:ascii="Arial Narrow" w:hAnsi="Arial Narrow"/>
                <w:b/>
                <w:color w:val="auto"/>
              </w:rPr>
            </w:pPr>
          </w:p>
        </w:tc>
      </w:tr>
      <w:tr w:rsidR="00AF232D" w:rsidTr="00AF232D">
        <w:trPr>
          <w:trHeight w:val="1005"/>
        </w:trPr>
        <w:tc>
          <w:tcPr>
            <w:tcW w:w="3544" w:type="dxa"/>
            <w:tcBorders>
              <w:top w:val="single" w:sz="4" w:space="0" w:color="auto"/>
              <w:left w:val="single" w:sz="4" w:space="0" w:color="000000"/>
              <w:bottom w:val="single" w:sz="4" w:space="0" w:color="auto"/>
              <w:right w:val="single" w:sz="4" w:space="0" w:color="000000"/>
            </w:tcBorders>
          </w:tcPr>
          <w:p w:rsidR="00AF232D" w:rsidRDefault="00AF232D" w:rsidP="00D23859">
            <w:pPr>
              <w:spacing w:before="240"/>
              <w:jc w:val="left"/>
              <w:rPr>
                <w:rFonts w:ascii="Arial Narrow" w:hAnsi="Arial Narrow"/>
                <w:color w:val="auto"/>
              </w:rPr>
            </w:pPr>
            <w:r>
              <w:rPr>
                <w:rFonts w:ascii="Arial Narrow" w:hAnsi="Arial Narrow"/>
                <w:color w:val="auto"/>
              </w:rPr>
              <w:t>Parents Contact details</w:t>
            </w:r>
          </w:p>
          <w:p w:rsidR="00AF232D" w:rsidRDefault="00AF232D" w:rsidP="00D23859">
            <w:pPr>
              <w:spacing w:before="240"/>
              <w:jc w:val="left"/>
              <w:rPr>
                <w:rFonts w:ascii="Arial Narrow" w:hAnsi="Arial Narrow"/>
                <w:color w:val="auto"/>
              </w:rPr>
            </w:pPr>
          </w:p>
        </w:tc>
        <w:tc>
          <w:tcPr>
            <w:tcW w:w="6946" w:type="dxa"/>
            <w:gridSpan w:val="2"/>
            <w:tcBorders>
              <w:top w:val="single" w:sz="4" w:space="0" w:color="auto"/>
              <w:left w:val="single" w:sz="4" w:space="0" w:color="000000"/>
              <w:bottom w:val="single" w:sz="4" w:space="0" w:color="auto"/>
              <w:right w:val="single" w:sz="4" w:space="0" w:color="000000"/>
            </w:tcBorders>
          </w:tcPr>
          <w:p w:rsidR="00AF232D" w:rsidRDefault="00AF232D" w:rsidP="00D23859">
            <w:pPr>
              <w:spacing w:before="240"/>
              <w:jc w:val="left"/>
              <w:rPr>
                <w:rFonts w:ascii="Arial Narrow" w:hAnsi="Arial Narrow"/>
                <w:b/>
                <w:color w:val="auto"/>
              </w:rPr>
            </w:pPr>
          </w:p>
        </w:tc>
      </w:tr>
      <w:tr w:rsidR="00AF232D" w:rsidTr="00AF232D">
        <w:trPr>
          <w:trHeight w:val="1237"/>
        </w:trPr>
        <w:tc>
          <w:tcPr>
            <w:tcW w:w="3544" w:type="dxa"/>
            <w:tcBorders>
              <w:top w:val="single" w:sz="4" w:space="0" w:color="auto"/>
              <w:left w:val="single" w:sz="4" w:space="0" w:color="000000"/>
              <w:bottom w:val="single" w:sz="4" w:space="0" w:color="000000"/>
              <w:right w:val="single" w:sz="4" w:space="0" w:color="000000"/>
            </w:tcBorders>
          </w:tcPr>
          <w:p w:rsidR="00AF232D" w:rsidRDefault="00AF232D" w:rsidP="00D23859">
            <w:pPr>
              <w:spacing w:before="240"/>
              <w:jc w:val="left"/>
              <w:rPr>
                <w:rFonts w:ascii="Arial Narrow" w:hAnsi="Arial Narrow"/>
                <w:color w:val="auto"/>
              </w:rPr>
            </w:pPr>
            <w:r>
              <w:rPr>
                <w:rFonts w:ascii="Arial Narrow" w:hAnsi="Arial Narrow"/>
                <w:color w:val="auto"/>
              </w:rPr>
              <w:t>Emergency contact details</w:t>
            </w:r>
          </w:p>
        </w:tc>
        <w:tc>
          <w:tcPr>
            <w:tcW w:w="6946" w:type="dxa"/>
            <w:gridSpan w:val="2"/>
            <w:tcBorders>
              <w:top w:val="single" w:sz="4" w:space="0" w:color="auto"/>
              <w:left w:val="single" w:sz="4" w:space="0" w:color="000000"/>
              <w:bottom w:val="single" w:sz="4" w:space="0" w:color="000000"/>
              <w:right w:val="single" w:sz="4" w:space="0" w:color="000000"/>
            </w:tcBorders>
          </w:tcPr>
          <w:p w:rsidR="00AF232D" w:rsidRDefault="00AF232D" w:rsidP="00D23859">
            <w:pPr>
              <w:spacing w:before="240"/>
              <w:jc w:val="left"/>
              <w:rPr>
                <w:rFonts w:ascii="Arial Narrow" w:hAnsi="Arial Narrow"/>
                <w:b/>
                <w:color w:val="auto"/>
              </w:rPr>
            </w:pPr>
          </w:p>
        </w:tc>
      </w:tr>
    </w:tbl>
    <w:p w:rsidR="009E7465" w:rsidRDefault="009E7465" w:rsidP="00E718FA">
      <w:pPr>
        <w:spacing w:before="240"/>
      </w:pPr>
    </w:p>
    <w:sectPr w:rsidR="009E7465" w:rsidSect="009E74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14D9C"/>
    <w:multiLevelType w:val="hybridMultilevel"/>
    <w:tmpl w:val="57BE9A94"/>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C575CCF"/>
    <w:multiLevelType w:val="hybridMultilevel"/>
    <w:tmpl w:val="BB14A27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3859"/>
    <w:rsid w:val="002820A7"/>
    <w:rsid w:val="00400B4F"/>
    <w:rsid w:val="004922F2"/>
    <w:rsid w:val="009E7465"/>
    <w:rsid w:val="00AF232D"/>
    <w:rsid w:val="00D23859"/>
    <w:rsid w:val="00E718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59"/>
    <w:pPr>
      <w:spacing w:after="0" w:line="240" w:lineRule="auto"/>
      <w:jc w:val="both"/>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859"/>
    <w:rPr>
      <w:rFonts w:ascii="Tahoma" w:hAnsi="Tahoma" w:cs="Tahoma"/>
      <w:sz w:val="16"/>
      <w:szCs w:val="16"/>
    </w:rPr>
  </w:style>
  <w:style w:type="character" w:customStyle="1" w:styleId="BalloonTextChar">
    <w:name w:val="Balloon Text Char"/>
    <w:basedOn w:val="DefaultParagraphFont"/>
    <w:link w:val="BalloonText"/>
    <w:uiPriority w:val="99"/>
    <w:semiHidden/>
    <w:rsid w:val="00D2385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525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ng.com/images/search?q=babysitting+cartoon&amp;view=detailv2&amp;&amp;id=217A3F9685FFB3B28644B42D962B8A19271A0C7F&amp;selectedIndex=32&amp;ccid=Pva0w/BB&amp;simid=607993951987304130&amp;thid=OIP.M3ef6b4c3f0419819912189ba86243d16H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348</Words>
  <Characters>1989</Characters>
  <Application>Microsoft Office Word</Application>
  <DocSecurity>0</DocSecurity>
  <Lines>16</Lines>
  <Paragraphs>4</Paragraphs>
  <ScaleCrop>false</ScaleCrop>
  <Company>Hewlett-Packard</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Cassie</cp:lastModifiedBy>
  <cp:revision>7</cp:revision>
  <dcterms:created xsi:type="dcterms:W3CDTF">2015-11-27T13:29:00Z</dcterms:created>
  <dcterms:modified xsi:type="dcterms:W3CDTF">2015-11-27T13:40:00Z</dcterms:modified>
</cp:coreProperties>
</file>